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79"/>
      </w:tblGrid>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0403" w:rsidRDefault="003F0403">
            <w:pPr>
              <w:spacing w:before="100" w:beforeAutospacing="1" w:after="100" w:afterAutospacing="1" w:line="240" w:lineRule="auto"/>
              <w:rPr>
                <w:rFonts w:ascii="Tahoma" w:eastAsia="Times New Roman" w:hAnsi="Tahoma" w:cs="Tahoma"/>
                <w:b/>
                <w:bCs/>
                <w:color w:val="E36C0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3F0403" w:rsidRDefault="00AD6851">
            <w:pPr>
              <w:spacing w:before="100" w:beforeAutospacing="1" w:after="100" w:afterAutospacing="1" w:line="240" w:lineRule="auto"/>
              <w:ind w:left="360"/>
              <w:rPr>
                <w:rFonts w:ascii="Tahoma" w:eastAsia="Times New Roman" w:hAnsi="Tahoma" w:cs="Tahoma"/>
                <w:b/>
                <w:sz w:val="20"/>
                <w:szCs w:val="20"/>
              </w:rPr>
            </w:pPr>
            <w:r>
              <w:rPr>
                <w:rFonts w:ascii="Tahoma" w:eastAsia="Times New Roman" w:hAnsi="Tahoma" w:cs="Tahoma"/>
                <w:b/>
                <w:sz w:val="20"/>
                <w:szCs w:val="20"/>
              </w:rPr>
              <w:t>Monday 9/5</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0403" w:rsidRDefault="003F0403">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 xml:space="preserve"> (Student will…)</w:t>
            </w:r>
          </w:p>
          <w:p w:rsidR="003F0403" w:rsidRDefault="003F0403">
            <w:pPr>
              <w:spacing w:before="100" w:beforeAutospacing="1" w:after="100" w:afterAutospacing="1" w:line="240" w:lineRule="auto"/>
              <w:rPr>
                <w:rFonts w:ascii="Tahoma" w:eastAsia="Times New Roman" w:hAnsi="Tahoma" w:cs="Tahoma"/>
                <w:b/>
                <w:bCs/>
                <w:color w:val="E36C0A"/>
                <w:sz w:val="20"/>
                <w:szCs w:val="20"/>
              </w:rPr>
            </w:pPr>
          </w:p>
          <w:p w:rsidR="003F0403" w:rsidRDefault="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 xml:space="preserve">Language objective </w:t>
            </w:r>
          </w:p>
          <w:p w:rsidR="003F0403" w:rsidRDefault="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pPr>
              <w:spacing w:before="100" w:beforeAutospacing="1" w:after="100" w:afterAutospacing="1" w:line="240" w:lineRule="auto"/>
              <w:rPr>
                <w:rFonts w:ascii="Tahoma" w:eastAsia="Times New Roman" w:hAnsi="Tahoma" w:cs="Tahoma"/>
                <w:b/>
                <w:color w:val="FF66FF"/>
                <w:sz w:val="20"/>
                <w:szCs w:val="20"/>
              </w:rPr>
            </w:pPr>
            <w:r>
              <w:rPr>
                <w:rFonts w:ascii="Tahoma" w:eastAsia="Times New Roman" w:hAnsi="Tahoma" w:cs="Tahoma"/>
                <w:b/>
                <w:bCs/>
                <w:color w:val="FF66FF"/>
                <w:sz w:val="20"/>
                <w:szCs w:val="20"/>
              </w:rPr>
              <w:t xml:space="preserve">Common core standards/ ELD STANDARDS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HOLIDAY </w:t>
            </w:r>
          </w:p>
        </w:tc>
      </w:tr>
      <w:tr w:rsidR="003F0403" w:rsidTr="003F0403">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b/>
                <w:bCs/>
                <w:sz w:val="20"/>
                <w:szCs w:val="20"/>
              </w:rPr>
            </w:pPr>
          </w:p>
        </w:tc>
      </w:tr>
      <w:tr w:rsidR="003F0403" w:rsidTr="003F0403">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b/>
                <w:bCs/>
                <w:sz w:val="20"/>
                <w:szCs w:val="20"/>
              </w:rPr>
            </w:pPr>
          </w:p>
        </w:tc>
      </w:tr>
      <w:tr w:rsidR="003F0403"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sz w:val="20"/>
                <w:szCs w:val="20"/>
              </w:rPr>
            </w:pPr>
          </w:p>
        </w:tc>
      </w:tr>
      <w:tr w:rsidR="003F0403"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sz w:val="20"/>
                <w:szCs w:val="20"/>
              </w:rPr>
            </w:pPr>
          </w:p>
        </w:tc>
      </w:tr>
      <w:tr w:rsidR="003F0403" w:rsidTr="00AD6851">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sz w:val="20"/>
                <w:szCs w:val="20"/>
              </w:rPr>
            </w:pP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sz w:val="20"/>
                <w:szCs w:val="20"/>
              </w:rPr>
            </w:pPr>
          </w:p>
        </w:tc>
      </w:tr>
      <w:tr w:rsidR="003F0403" w:rsidTr="003F040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3F0403" w:rsidRDefault="002114E5" w:rsidP="002114E5">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Tuesday, 9</w:t>
            </w:r>
            <w:r w:rsidR="003F0403">
              <w:rPr>
                <w:rFonts w:ascii="Tahoma" w:eastAsia="Times New Roman" w:hAnsi="Tahoma" w:cs="Tahoma"/>
                <w:b/>
                <w:bCs/>
                <w:color w:val="000000"/>
                <w:sz w:val="20"/>
                <w:szCs w:val="20"/>
                <w:shd w:val="clear" w:color="auto" w:fill="C0C0C0"/>
              </w:rPr>
              <w:t>/</w:t>
            </w:r>
            <w:r w:rsidR="00AD6851">
              <w:rPr>
                <w:rFonts w:ascii="Tahoma" w:eastAsia="Times New Roman" w:hAnsi="Tahoma" w:cs="Tahoma"/>
                <w:b/>
                <w:bCs/>
                <w:color w:val="000000"/>
                <w:sz w:val="20"/>
                <w:szCs w:val="20"/>
                <w:shd w:val="clear" w:color="auto" w:fill="C0C0C0"/>
              </w:rPr>
              <w:t>6</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3F0403" w:rsidRDefault="003F0403" w:rsidP="003F0403">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3F0403" w:rsidRDefault="003F0403" w:rsidP="003F0403">
            <w:pPr>
              <w:spacing w:before="100" w:beforeAutospacing="1" w:after="100" w:afterAutospacing="1" w:line="240" w:lineRule="auto"/>
              <w:rPr>
                <w:rFonts w:ascii="Tahoma" w:eastAsia="Times New Roman" w:hAnsi="Tahoma" w:cs="Tahoma"/>
                <w:b/>
                <w:bCs/>
                <w:color w:val="E36C0A"/>
                <w:sz w:val="20"/>
                <w:szCs w:val="20"/>
              </w:rPr>
            </w:pPr>
          </w:p>
          <w:p w:rsidR="003F0403" w:rsidRDefault="003F0403" w:rsidP="003F0403">
            <w:pPr>
              <w:spacing w:before="100" w:beforeAutospacing="1" w:after="100" w:afterAutospacing="1" w:line="240" w:lineRule="auto"/>
              <w:rPr>
                <w:rFonts w:ascii="Tahoma" w:eastAsia="Times New Roman" w:hAnsi="Tahoma" w:cs="Tahoma"/>
                <w:b/>
                <w:bCs/>
                <w:color w:val="E36C0A"/>
                <w:sz w:val="20"/>
                <w:szCs w:val="20"/>
              </w:rPr>
            </w:pPr>
          </w:p>
          <w:p w:rsidR="003F0403" w:rsidRDefault="003F0403" w:rsidP="003F0403">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Language objective</w:t>
            </w:r>
          </w:p>
          <w:p w:rsidR="003F0403" w:rsidRDefault="003F0403" w:rsidP="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rsidP="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rsidP="003F0403">
            <w:pPr>
              <w:spacing w:before="100" w:beforeAutospacing="1" w:after="100" w:afterAutospacing="1" w:line="240" w:lineRule="auto"/>
              <w:rPr>
                <w:rFonts w:ascii="Tahoma" w:eastAsia="Times New Roman" w:hAnsi="Tahoma" w:cs="Tahoma"/>
                <w:b/>
                <w:bCs/>
                <w:color w:val="FF66FF"/>
                <w:sz w:val="20"/>
                <w:szCs w:val="20"/>
              </w:rPr>
            </w:pPr>
          </w:p>
          <w:p w:rsidR="003F0403" w:rsidRDefault="003F0403" w:rsidP="003F0403">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4664"/>
            </w:tblGrid>
            <w:tr w:rsidR="003F0403">
              <w:trPr>
                <w:tblCellSpacing w:w="0" w:type="dxa"/>
              </w:trPr>
              <w:tc>
                <w:tcPr>
                  <w:tcW w:w="4664" w:type="dxa"/>
                  <w:tcMar>
                    <w:top w:w="0" w:type="dxa"/>
                    <w:left w:w="108" w:type="dxa"/>
                    <w:bottom w:w="0" w:type="dxa"/>
                    <w:right w:w="108" w:type="dxa"/>
                  </w:tcMar>
                </w:tcPr>
                <w:p w:rsidR="003F0403" w:rsidRDefault="003F0403" w:rsidP="003F0403">
                  <w:pPr>
                    <w:spacing w:before="100" w:beforeAutospacing="1" w:after="100" w:afterAutospacing="1" w:line="240" w:lineRule="auto"/>
                    <w:ind w:left="360"/>
                    <w:rPr>
                      <w:rFonts w:ascii="Arial" w:hAnsi="Arial" w:cs="Arial"/>
                      <w:sz w:val="20"/>
                      <w:szCs w:val="20"/>
                      <w:lang w:val="en"/>
                    </w:rPr>
                  </w:pPr>
                  <w:r>
                    <w:rPr>
                      <w:rFonts w:ascii="Arial" w:hAnsi="Arial" w:cs="Arial"/>
                      <w:sz w:val="20"/>
                      <w:szCs w:val="20"/>
                      <w:lang w:val="en"/>
                    </w:rPr>
                    <w:lastRenderedPageBreak/>
                    <w:t xml:space="preserve">Using </w:t>
                  </w:r>
                  <w:r>
                    <w:rPr>
                      <w:rStyle w:val="Strong"/>
                      <w:rFonts w:ascii="Arial" w:hAnsi="Arial" w:cs="Arial"/>
                      <w:sz w:val="20"/>
                      <w:szCs w:val="20"/>
                      <w:lang w:val="en"/>
                    </w:rPr>
                    <w:t>context clues</w:t>
                  </w:r>
                  <w:r>
                    <w:rPr>
                      <w:rFonts w:ascii="Arial" w:hAnsi="Arial" w:cs="Arial"/>
                      <w:sz w:val="20"/>
                      <w:szCs w:val="20"/>
                      <w:lang w:val="en"/>
                    </w:rPr>
                    <w:t xml:space="preserve"> to figure out meanings of unfamiliar words Using word parts to figure out meanings of unfamiliar words</w:t>
                  </w:r>
                </w:p>
                <w:p w:rsidR="003F0403" w:rsidRDefault="003F0403" w:rsidP="003F0403">
                  <w:pPr>
                    <w:spacing w:before="100" w:beforeAutospacing="1" w:after="100" w:afterAutospacing="1" w:line="240" w:lineRule="auto"/>
                    <w:ind w:left="360"/>
                    <w:rPr>
                      <w:rFonts w:ascii="Tahoma" w:eastAsia="Times New Roman" w:hAnsi="Tahoma" w:cs="Tahoma"/>
                      <w:color w:val="1F4E79" w:themeColor="accent1" w:themeShade="80"/>
                      <w:sz w:val="20"/>
                      <w:szCs w:val="20"/>
                    </w:rPr>
                  </w:pPr>
                  <w:r>
                    <w:rPr>
                      <w:rFonts w:ascii="Arial" w:hAnsi="Arial" w:cs="Arial"/>
                      <w:color w:val="1F4E79" w:themeColor="accent1" w:themeShade="80"/>
                      <w:sz w:val="20"/>
                      <w:szCs w:val="20"/>
                      <w:lang w:val="en"/>
                    </w:rPr>
                    <w:lastRenderedPageBreak/>
                    <w:t>6</w:t>
                  </w:r>
                  <w:r>
                    <w:rPr>
                      <w:rFonts w:ascii="Arial" w:hAnsi="Arial" w:cs="Arial"/>
                      <w:color w:val="1F4E79" w:themeColor="accent1" w:themeShade="80"/>
                      <w:sz w:val="20"/>
                      <w:szCs w:val="20"/>
                      <w:vertAlign w:val="superscript"/>
                      <w:lang w:val="en"/>
                    </w:rPr>
                    <w:t>th</w:t>
                  </w:r>
                  <w:r>
                    <w:rPr>
                      <w:rFonts w:ascii="Arial" w:hAnsi="Arial" w:cs="Arial"/>
                      <w:color w:val="1F4E79" w:themeColor="accent1" w:themeShade="80"/>
                      <w:sz w:val="20"/>
                      <w:szCs w:val="20"/>
                      <w:lang w:val="en"/>
                    </w:rPr>
                    <w:t xml:space="preserve"> period: Learn the four  essential skills Reading, speaking, Listening and Writing  to main stream student into English </w:t>
                  </w:r>
                </w:p>
                <w:p w:rsidR="003F0403" w:rsidRDefault="003F0403" w:rsidP="003F0403">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We will learn using context clues to figure out meanings of unfamiliar words</w:t>
                  </w:r>
                </w:p>
                <w:p w:rsidR="003F0403" w:rsidRDefault="003F0403" w:rsidP="003F0403">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 xml:space="preserve">We will work in groups </w:t>
                  </w:r>
                </w:p>
                <w:p w:rsidR="003F0403" w:rsidRDefault="003F0403" w:rsidP="003F0403">
                  <w:pPr>
                    <w:autoSpaceDE w:val="0"/>
                    <w:autoSpaceDN w:val="0"/>
                    <w:adjustRightInd w:val="0"/>
                    <w:spacing w:after="0" w:line="240" w:lineRule="auto"/>
                    <w:rPr>
                      <w:rFonts w:ascii="Courier New" w:hAnsi="Courier New" w:cs="Courier New"/>
                      <w:color w:val="FF66FF"/>
                      <w:sz w:val="24"/>
                      <w:szCs w:val="24"/>
                    </w:rPr>
                  </w:pP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 </w:t>
                  </w: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3F0403" w:rsidRDefault="003F0403" w:rsidP="003F0403">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tc>
            </w:tr>
          </w:tbl>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lastRenderedPageBreak/>
              <w:t> </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AD6851" w:rsidP="003F0403">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Go over what is </w:t>
            </w:r>
            <w:r w:rsidR="003F0403">
              <w:rPr>
                <w:rFonts w:ascii="Tahoma" w:eastAsia="Times New Roman" w:hAnsi="Tahoma" w:cs="Tahoma"/>
                <w:b/>
                <w:bCs/>
                <w:sz w:val="20"/>
                <w:szCs w:val="20"/>
              </w:rPr>
              <w:t xml:space="preserve"> context clue how to find the meaning of a word you don’t know and go over comprehension </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paragraph and determine the meaning of the </w:t>
            </w:r>
            <w:r w:rsidR="003F0403">
              <w:rPr>
                <w:rFonts w:ascii="Tahoma" w:eastAsia="Times New Roman" w:hAnsi="Tahoma" w:cs="Tahoma"/>
                <w:b/>
                <w:bCs/>
                <w:sz w:val="20"/>
                <w:szCs w:val="20"/>
              </w:rPr>
              <w:t xml:space="preserve">underline word by finding </w:t>
            </w:r>
            <w:r w:rsidR="003F0403">
              <w:rPr>
                <w:rFonts w:ascii="Tahoma" w:eastAsia="Times New Roman" w:hAnsi="Tahoma" w:cs="Tahoma"/>
                <w:b/>
                <w:bCs/>
                <w:sz w:val="20"/>
                <w:szCs w:val="20"/>
              </w:rPr>
              <w:lastRenderedPageBreak/>
              <w:t xml:space="preserve">the context clue word in the story. They will also highlight the supporting detail in the story for each question. </w:t>
            </w:r>
            <w:r>
              <w:rPr>
                <w:rFonts w:ascii="Tahoma" w:eastAsia="Times New Roman" w:hAnsi="Tahoma" w:cs="Tahoma"/>
                <w:b/>
                <w:bCs/>
                <w:sz w:val="20"/>
                <w:szCs w:val="20"/>
              </w:rPr>
              <w:t xml:space="preserve">They will also draw a comic strip using dialogue </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lastRenderedPageBreak/>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3F0403" w:rsidRDefault="003F0403" w:rsidP="003F0403">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3F0403" w:rsidRDefault="003F0403" w:rsidP="003F0403">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3F0403" w:rsidRDefault="003F0403" w:rsidP="003F0403">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3F0403" w:rsidRDefault="003F0403" w:rsidP="003F0403">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3F0403" w:rsidRDefault="003F0403" w:rsidP="003F0403">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3F0403" w:rsidRDefault="003F0403" w:rsidP="003F0403">
            <w:pPr>
              <w:spacing w:before="100" w:beforeAutospacing="1" w:after="100" w:afterAutospacing="1" w:line="240" w:lineRule="auto"/>
              <w:rPr>
                <w:rFonts w:ascii="Tahoma" w:eastAsia="Times New Roman" w:hAnsi="Tahoma" w:cs="Tahoma"/>
                <w:sz w:val="20"/>
                <w:szCs w:val="20"/>
              </w:rPr>
            </w:pP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3F0403" w:rsidTr="003F0403">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)context clue ( clave de context)</w:t>
            </w:r>
            <w:r w:rsidR="00335005" w:rsidRPr="00335005">
              <w:rPr>
                <w:rFonts w:ascii="Tahoma" w:eastAsia="Times New Roman" w:hAnsi="Tahoma" w:cs="Tahoma"/>
                <w:sz w:val="20"/>
                <w:szCs w:val="20"/>
              </w:rPr>
              <w:t xml:space="preserve"> simile( </w:t>
            </w:r>
            <w:proofErr w:type="spellStart"/>
            <w:r w:rsidR="00335005" w:rsidRPr="00335005">
              <w:rPr>
                <w:rFonts w:ascii="Tahoma" w:eastAsia="Times New Roman" w:hAnsi="Tahoma" w:cs="Tahoma"/>
                <w:sz w:val="20"/>
                <w:szCs w:val="20"/>
              </w:rPr>
              <w:t>símil</w:t>
            </w:r>
            <w:proofErr w:type="spellEnd"/>
            <w:r w:rsidR="00335005" w:rsidRPr="00335005">
              <w:rPr>
                <w:rFonts w:ascii="Tahoma" w:eastAsia="Times New Roman" w:hAnsi="Tahoma" w:cs="Tahoma"/>
                <w:sz w:val="20"/>
                <w:szCs w:val="20"/>
              </w:rPr>
              <w:t>)</w:t>
            </w:r>
            <w:r w:rsidR="002114E5" w:rsidRPr="002114E5">
              <w:rPr>
                <w:rFonts w:ascii="Tahoma" w:eastAsia="Times New Roman" w:hAnsi="Tahoma" w:cs="Tahoma"/>
                <w:sz w:val="20"/>
                <w:szCs w:val="20"/>
              </w:rPr>
              <w:t xml:space="preserve"> dialogue (</w:t>
            </w:r>
            <w:proofErr w:type="spellStart"/>
            <w:r w:rsidR="002114E5" w:rsidRPr="002114E5">
              <w:rPr>
                <w:rFonts w:ascii="Tahoma" w:eastAsia="Times New Roman" w:hAnsi="Tahoma" w:cs="Tahoma"/>
                <w:sz w:val="20"/>
                <w:szCs w:val="20"/>
              </w:rPr>
              <w:t>diálogo</w:t>
            </w:r>
            <w:proofErr w:type="spellEnd"/>
            <w:r w:rsidR="002114E5" w:rsidRPr="002114E5">
              <w:rPr>
                <w:rFonts w:ascii="Tahoma" w:eastAsia="Times New Roman" w:hAnsi="Tahoma" w:cs="Tahoma"/>
                <w:sz w:val="20"/>
                <w:szCs w:val="20"/>
              </w:rPr>
              <w:t>)</w:t>
            </w:r>
          </w:p>
        </w:tc>
      </w:tr>
      <w:tr w:rsidR="003F0403"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 </w:t>
            </w: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r>
              <w:rPr>
                <w:rFonts w:ascii="Tahoma" w:eastAsia="Times New Roman" w:hAnsi="Tahoma" w:cs="Tahoma"/>
                <w:sz w:val="20"/>
                <w:szCs w:val="20"/>
              </w:rPr>
              <w:t xml:space="preserve"> Systemm44 and Reading 180 and Rosetta Stone </w:t>
            </w:r>
          </w:p>
          <w:p w:rsidR="003F0403" w:rsidRDefault="003F0403" w:rsidP="003F0403">
            <w:pPr>
              <w:spacing w:before="100" w:beforeAutospacing="1" w:after="100" w:afterAutospacing="1" w:line="240" w:lineRule="auto"/>
              <w:rPr>
                <w:rFonts w:ascii="Tahoma" w:eastAsia="Times New Roman" w:hAnsi="Tahoma" w:cs="Tahoma"/>
                <w:sz w:val="20"/>
                <w:szCs w:val="20"/>
              </w:rPr>
            </w:pPr>
          </w:p>
          <w:p w:rsidR="003F0403" w:rsidRDefault="003F0403" w:rsidP="003F0403">
            <w:pPr>
              <w:spacing w:before="100" w:beforeAutospacing="1" w:after="100" w:afterAutospacing="1" w:line="240" w:lineRule="auto"/>
              <w:rPr>
                <w:rFonts w:ascii="Tahoma" w:eastAsia="Times New Roman" w:hAnsi="Tahoma" w:cs="Tahoma"/>
                <w:sz w:val="20"/>
                <w:szCs w:val="20"/>
              </w:rPr>
            </w:pPr>
          </w:p>
          <w:p w:rsidR="003F0403" w:rsidRDefault="003F0403" w:rsidP="003F0403">
            <w:pPr>
              <w:spacing w:before="100" w:beforeAutospacing="1" w:after="100" w:afterAutospacing="1" w:line="240" w:lineRule="auto"/>
              <w:rPr>
                <w:rFonts w:ascii="Tahoma" w:eastAsia="Times New Roman" w:hAnsi="Tahoma" w:cs="Tahoma"/>
                <w:sz w:val="20"/>
                <w:szCs w:val="20"/>
              </w:rPr>
            </w:pP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Computers </w:t>
            </w:r>
          </w:p>
          <w:p w:rsidR="003F0403" w:rsidRDefault="003F0403" w:rsidP="003F0403">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Think- Pair-share and peer tutoring </w:t>
            </w:r>
          </w:p>
        </w:tc>
      </w:tr>
      <w:tr w:rsidR="003F0403" w:rsidTr="003F040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0403" w:rsidRDefault="003F0403" w:rsidP="003F0403">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3F0403" w:rsidRDefault="003F0403" w:rsidP="002114E5">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 xml:space="preserve">Wednesday, </w:t>
            </w:r>
            <w:r w:rsidR="002114E5">
              <w:rPr>
                <w:rFonts w:ascii="Tahoma" w:eastAsia="Times New Roman" w:hAnsi="Tahoma" w:cs="Tahoma"/>
                <w:b/>
                <w:bCs/>
                <w:color w:val="000000"/>
                <w:sz w:val="20"/>
                <w:szCs w:val="20"/>
                <w:shd w:val="clear" w:color="auto" w:fill="C0C0C0"/>
              </w:rPr>
              <w:t>9</w:t>
            </w:r>
            <w:r w:rsidR="00AD6851">
              <w:rPr>
                <w:rFonts w:ascii="Tahoma" w:eastAsia="Times New Roman" w:hAnsi="Tahoma" w:cs="Tahoma"/>
                <w:b/>
                <w:bCs/>
                <w:color w:val="000000"/>
                <w:sz w:val="20"/>
                <w:szCs w:val="20"/>
                <w:shd w:val="clear" w:color="auto" w:fill="C0C0C0"/>
              </w:rPr>
              <w:t>/7</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color w:val="E43ADC"/>
                <w:sz w:val="24"/>
                <w:szCs w:val="24"/>
              </w:rPr>
            </w:pPr>
            <w:r>
              <w:rPr>
                <w:rFonts w:ascii="Tahoma" w:eastAsia="Times New Roman" w:hAnsi="Tahoma" w:cs="Tahoma"/>
                <w:color w:val="E43ADC"/>
                <w:sz w:val="24"/>
                <w:szCs w:val="24"/>
              </w:rPr>
              <w:t xml:space="preserve">Language objective </w:t>
            </w:r>
          </w:p>
          <w:p w:rsidR="00AD6851" w:rsidRDefault="00AD6851" w:rsidP="00AD6851">
            <w:pPr>
              <w:spacing w:before="100" w:beforeAutospacing="1" w:after="100" w:afterAutospacing="1" w:line="240" w:lineRule="auto"/>
              <w:rPr>
                <w:rFonts w:ascii="Tahoma" w:eastAsia="Times New Roman" w:hAnsi="Tahoma" w:cs="Tahoma"/>
                <w:color w:val="E43ADC"/>
                <w:sz w:val="24"/>
                <w:szCs w:val="24"/>
              </w:rPr>
            </w:pPr>
          </w:p>
          <w:p w:rsidR="00AD6851" w:rsidRDefault="00AD6851" w:rsidP="00AD6851">
            <w:pPr>
              <w:spacing w:before="100" w:beforeAutospacing="1" w:after="100" w:afterAutospacing="1" w:line="240" w:lineRule="auto"/>
              <w:rPr>
                <w:rFonts w:ascii="Tahoma" w:eastAsia="Times New Roman" w:hAnsi="Tahoma" w:cs="Tahoma"/>
                <w:b/>
                <w:bCs/>
                <w:color w:val="FF66FF"/>
                <w:sz w:val="20"/>
                <w:szCs w:val="20"/>
              </w:rPr>
            </w:pPr>
          </w:p>
          <w:p w:rsidR="00AD6851" w:rsidRDefault="00AD6851" w:rsidP="00AD6851">
            <w:pPr>
              <w:spacing w:before="100" w:beforeAutospacing="1" w:after="100" w:afterAutospacing="1" w:line="240" w:lineRule="auto"/>
              <w:rPr>
                <w:rFonts w:ascii="Tahoma" w:eastAsia="Times New Roman" w:hAnsi="Tahoma" w:cs="Tahoma"/>
                <w:b/>
                <w:bCs/>
                <w:color w:val="FF66FF"/>
                <w:sz w:val="20"/>
                <w:szCs w:val="20"/>
              </w:rPr>
            </w:pPr>
          </w:p>
          <w:p w:rsidR="00AD6851" w:rsidRDefault="00AD6851" w:rsidP="00AD6851">
            <w:pPr>
              <w:spacing w:before="100" w:beforeAutospacing="1" w:after="100" w:afterAutospacing="1" w:line="240" w:lineRule="auto"/>
              <w:rPr>
                <w:rFonts w:ascii="Tahoma" w:eastAsia="Times New Roman" w:hAnsi="Tahoma" w:cs="Tahoma"/>
                <w:b/>
                <w:bCs/>
                <w:color w:val="FF66FF"/>
                <w:sz w:val="20"/>
                <w:szCs w:val="20"/>
              </w:rPr>
            </w:pPr>
          </w:p>
          <w:p w:rsidR="00AD6851" w:rsidRDefault="00AD6851" w:rsidP="00AD6851">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tbl>
            <w:tblPr>
              <w:tblW w:w="0" w:type="auto"/>
              <w:tblCellSpacing w:w="0" w:type="dxa"/>
              <w:tblCellMar>
                <w:left w:w="0" w:type="dxa"/>
                <w:right w:w="0" w:type="dxa"/>
              </w:tblCellMar>
              <w:tblLook w:val="04A0" w:firstRow="1" w:lastRow="0" w:firstColumn="1" w:lastColumn="0" w:noHBand="0" w:noVBand="1"/>
            </w:tblPr>
            <w:tblGrid>
              <w:gridCol w:w="4664"/>
            </w:tblGrid>
            <w:tr w:rsidR="00AD6851" w:rsidTr="00767627">
              <w:trPr>
                <w:tblCellSpacing w:w="0" w:type="dxa"/>
              </w:trPr>
              <w:tc>
                <w:tcPr>
                  <w:tcW w:w="4664" w:type="dxa"/>
                  <w:tcMar>
                    <w:top w:w="0" w:type="dxa"/>
                    <w:left w:w="108" w:type="dxa"/>
                    <w:bottom w:w="0" w:type="dxa"/>
                    <w:right w:w="108" w:type="dxa"/>
                  </w:tcMar>
                </w:tcPr>
                <w:p w:rsidR="00AD6851" w:rsidRDefault="00AD6851" w:rsidP="00AD6851">
                  <w:pPr>
                    <w:spacing w:before="100" w:beforeAutospacing="1" w:after="100" w:afterAutospacing="1" w:line="240" w:lineRule="auto"/>
                    <w:ind w:left="360"/>
                    <w:rPr>
                      <w:rFonts w:ascii="Arial" w:hAnsi="Arial" w:cs="Arial"/>
                      <w:sz w:val="20"/>
                      <w:szCs w:val="20"/>
                      <w:lang w:val="en"/>
                    </w:rPr>
                  </w:pPr>
                  <w:r>
                    <w:rPr>
                      <w:rFonts w:ascii="Arial" w:hAnsi="Arial" w:cs="Arial"/>
                      <w:sz w:val="20"/>
                      <w:szCs w:val="20"/>
                      <w:lang w:val="en"/>
                    </w:rPr>
                    <w:lastRenderedPageBreak/>
                    <w:t xml:space="preserve">Using </w:t>
                  </w:r>
                  <w:r>
                    <w:rPr>
                      <w:rStyle w:val="Strong"/>
                      <w:rFonts w:ascii="Arial" w:hAnsi="Arial" w:cs="Arial"/>
                      <w:sz w:val="20"/>
                      <w:szCs w:val="20"/>
                      <w:lang w:val="en"/>
                    </w:rPr>
                    <w:t>context clues</w:t>
                  </w:r>
                  <w:r>
                    <w:rPr>
                      <w:rFonts w:ascii="Arial" w:hAnsi="Arial" w:cs="Arial"/>
                      <w:sz w:val="20"/>
                      <w:szCs w:val="20"/>
                      <w:lang w:val="en"/>
                    </w:rPr>
                    <w:t xml:space="preserve"> to figure out meanings of unfamiliar words Using word parts to figure out meanings of unfamiliar words</w:t>
                  </w:r>
                </w:p>
                <w:p w:rsidR="00AD6851" w:rsidRDefault="00AD6851" w:rsidP="00AD6851">
                  <w:pPr>
                    <w:spacing w:before="100" w:beforeAutospacing="1" w:after="100" w:afterAutospacing="1" w:line="240" w:lineRule="auto"/>
                    <w:ind w:left="360"/>
                    <w:rPr>
                      <w:rFonts w:ascii="Tahoma" w:eastAsia="Times New Roman" w:hAnsi="Tahoma" w:cs="Tahoma"/>
                      <w:color w:val="1F4E79" w:themeColor="accent1" w:themeShade="80"/>
                      <w:sz w:val="20"/>
                      <w:szCs w:val="20"/>
                    </w:rPr>
                  </w:pPr>
                  <w:r>
                    <w:rPr>
                      <w:rFonts w:ascii="Arial" w:hAnsi="Arial" w:cs="Arial"/>
                      <w:color w:val="1F4E79" w:themeColor="accent1" w:themeShade="80"/>
                      <w:sz w:val="20"/>
                      <w:szCs w:val="20"/>
                      <w:lang w:val="en"/>
                    </w:rPr>
                    <w:lastRenderedPageBreak/>
                    <w:t>6</w:t>
                  </w:r>
                  <w:r>
                    <w:rPr>
                      <w:rFonts w:ascii="Arial" w:hAnsi="Arial" w:cs="Arial"/>
                      <w:color w:val="1F4E79" w:themeColor="accent1" w:themeShade="80"/>
                      <w:sz w:val="20"/>
                      <w:szCs w:val="20"/>
                      <w:vertAlign w:val="superscript"/>
                      <w:lang w:val="en"/>
                    </w:rPr>
                    <w:t>th</w:t>
                  </w:r>
                  <w:r>
                    <w:rPr>
                      <w:rFonts w:ascii="Arial" w:hAnsi="Arial" w:cs="Arial"/>
                      <w:color w:val="1F4E79" w:themeColor="accent1" w:themeShade="80"/>
                      <w:sz w:val="20"/>
                      <w:szCs w:val="20"/>
                      <w:lang w:val="en"/>
                    </w:rPr>
                    <w:t xml:space="preserve"> period: Learn the four  essential skills Reading, speaking, Listening and Writing  to main stream student into English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p>
                <w:p w:rsidR="00AD6851" w:rsidRDefault="00AD6851" w:rsidP="00AD6851">
                  <w:pPr>
                    <w:spacing w:before="100" w:beforeAutospacing="1" w:after="100" w:afterAutospacing="1" w:line="240" w:lineRule="auto"/>
                    <w:jc w:val="right"/>
                    <w:rPr>
                      <w:rFonts w:ascii="Tahoma" w:eastAsia="Times New Roman" w:hAnsi="Tahoma" w:cs="Tahoma"/>
                      <w:sz w:val="20"/>
                      <w:szCs w:val="20"/>
                    </w:rPr>
                  </w:pPr>
                  <w:r>
                    <w:rPr>
                      <w:rFonts w:ascii="Tahoma" w:eastAsia="Times New Roman" w:hAnsi="Tahoma" w:cs="Tahoma"/>
                      <w:sz w:val="20"/>
                      <w:szCs w:val="20"/>
                    </w:rPr>
                    <w:t> </w:t>
                  </w:r>
                </w:p>
                <w:p w:rsidR="00AD6851" w:rsidRDefault="00AD6851" w:rsidP="00AD6851">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We will learn using context clues to figure out meanings of unfamiliar words</w:t>
                  </w:r>
                </w:p>
                <w:p w:rsidR="00AD6851" w:rsidRDefault="00AD6851" w:rsidP="00AD6851">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 xml:space="preserve">We will work in groups </w:t>
                  </w:r>
                </w:p>
                <w:p w:rsidR="00AD6851" w:rsidRDefault="00AD6851" w:rsidP="00AD6851">
                  <w:pPr>
                    <w:autoSpaceDE w:val="0"/>
                    <w:autoSpaceDN w:val="0"/>
                    <w:adjustRightInd w:val="0"/>
                    <w:spacing w:after="0" w:line="240" w:lineRule="auto"/>
                    <w:rPr>
                      <w:rFonts w:ascii="Courier New" w:hAnsi="Courier New" w:cs="Courier New"/>
                      <w:color w:val="FF66FF"/>
                      <w:sz w:val="24"/>
                      <w:szCs w:val="24"/>
                    </w:rPr>
                  </w:pP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tc>
            </w:tr>
          </w:tbl>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lastRenderedPageBreak/>
              <w:t> </w:t>
            </w:r>
          </w:p>
        </w:tc>
      </w:tr>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bookmarkStart w:id="0" w:name="_GoBack" w:colFirst="1" w:colLast="1"/>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Go over what is  context clue how to find the meaning of a word you don’t know and go over comprehension </w:t>
            </w:r>
          </w:p>
        </w:tc>
      </w:tr>
      <w:bookmarkEnd w:id="0"/>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paragraph and determine the meaning of the underline word by finding the context clue word in the story. They will also highlight the supporting detail in the story for each question. They will also draw a comic strip using dialogue </w:t>
            </w:r>
          </w:p>
        </w:tc>
      </w:tr>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AD6851" w:rsidRDefault="00AD6851" w:rsidP="00AD6851">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AD6851" w:rsidRDefault="00AD6851" w:rsidP="00AD6851">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AD6851" w:rsidRDefault="00AD6851" w:rsidP="00AD6851">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AD6851" w:rsidRDefault="00AD6851" w:rsidP="00AD6851">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AD6851" w:rsidRDefault="00AD6851" w:rsidP="00AD6851">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)context clue ( clave de context)</w:t>
            </w:r>
            <w:r w:rsidRPr="00335005">
              <w:rPr>
                <w:rFonts w:ascii="Tahoma" w:eastAsia="Times New Roman" w:hAnsi="Tahoma" w:cs="Tahoma"/>
                <w:sz w:val="20"/>
                <w:szCs w:val="20"/>
              </w:rPr>
              <w:t xml:space="preserve"> simile( </w:t>
            </w:r>
            <w:proofErr w:type="spellStart"/>
            <w:r w:rsidRPr="00335005">
              <w:rPr>
                <w:rFonts w:ascii="Tahoma" w:eastAsia="Times New Roman" w:hAnsi="Tahoma" w:cs="Tahoma"/>
                <w:sz w:val="20"/>
                <w:szCs w:val="20"/>
              </w:rPr>
              <w:t>símil</w:t>
            </w:r>
            <w:proofErr w:type="spellEnd"/>
            <w:r w:rsidRPr="00335005">
              <w:rPr>
                <w:rFonts w:ascii="Tahoma" w:eastAsia="Times New Roman" w:hAnsi="Tahoma" w:cs="Tahoma"/>
                <w:sz w:val="20"/>
                <w:szCs w:val="20"/>
              </w:rPr>
              <w:t>)</w:t>
            </w:r>
            <w:r w:rsidRPr="002114E5">
              <w:rPr>
                <w:rFonts w:ascii="Tahoma" w:eastAsia="Times New Roman" w:hAnsi="Tahoma" w:cs="Tahoma"/>
                <w:sz w:val="20"/>
                <w:szCs w:val="20"/>
              </w:rPr>
              <w:t xml:space="preserve"> dialogue (</w:t>
            </w:r>
            <w:proofErr w:type="spellStart"/>
            <w:r w:rsidRPr="002114E5">
              <w:rPr>
                <w:rFonts w:ascii="Tahoma" w:eastAsia="Times New Roman" w:hAnsi="Tahoma" w:cs="Tahoma"/>
                <w:sz w:val="20"/>
                <w:szCs w:val="20"/>
              </w:rPr>
              <w:t>diálogo</w:t>
            </w:r>
            <w:proofErr w:type="spellEnd"/>
            <w:r w:rsidRPr="002114E5">
              <w:rPr>
                <w:rFonts w:ascii="Tahoma" w:eastAsia="Times New Roman" w:hAnsi="Tahoma" w:cs="Tahoma"/>
                <w:sz w:val="20"/>
                <w:szCs w:val="20"/>
              </w:rPr>
              <w:t>)</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Research/Resources</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 </w:t>
            </w: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r>
              <w:rPr>
                <w:rFonts w:ascii="Tahoma" w:eastAsia="Times New Roman" w:hAnsi="Tahoma" w:cs="Tahoma"/>
                <w:sz w:val="20"/>
                <w:szCs w:val="20"/>
              </w:rPr>
              <w:t xml:space="preserve"> Systemm44 and Reading 180 and Rosetta Stone </w:t>
            </w: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Computers </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Think- Pair-share and peer tutoring </w:t>
            </w:r>
          </w:p>
        </w:tc>
      </w:tr>
      <w:tr w:rsidR="00AD6851" w:rsidTr="003F040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Thursday, 9/8</w:t>
            </w:r>
          </w:p>
          <w:p w:rsidR="00AD6851" w:rsidRDefault="00AD6851" w:rsidP="00AD6851">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lastRenderedPageBreak/>
              <w:t> </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lastRenderedPageBreak/>
              <w:t>Objective</w:t>
            </w:r>
          </w:p>
          <w:p w:rsidR="00AD6851" w:rsidRDefault="00AD6851" w:rsidP="00AD6851">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AD6851" w:rsidRDefault="00AD6851" w:rsidP="00AD6851">
            <w:pPr>
              <w:spacing w:before="100" w:beforeAutospacing="1" w:after="100" w:afterAutospacing="1" w:line="240" w:lineRule="auto"/>
              <w:rPr>
                <w:rFonts w:ascii="Tahoma" w:eastAsia="Times New Roman" w:hAnsi="Tahoma" w:cs="Tahoma"/>
                <w:b/>
                <w:bCs/>
                <w:color w:val="E36C0A"/>
                <w:sz w:val="20"/>
                <w:szCs w:val="20"/>
              </w:rPr>
            </w:pPr>
          </w:p>
          <w:p w:rsidR="00AD6851" w:rsidRDefault="00AD6851" w:rsidP="00AD6851">
            <w:pPr>
              <w:spacing w:before="100" w:beforeAutospacing="1" w:after="100" w:afterAutospacing="1" w:line="240" w:lineRule="auto"/>
              <w:rPr>
                <w:rFonts w:ascii="Tahoma" w:eastAsia="Times New Roman" w:hAnsi="Tahoma" w:cs="Tahoma"/>
                <w:b/>
                <w:bCs/>
                <w:color w:val="E36C0A"/>
                <w:sz w:val="20"/>
                <w:szCs w:val="20"/>
              </w:rPr>
            </w:pPr>
          </w:p>
          <w:p w:rsidR="00AD6851" w:rsidRDefault="00AD6851" w:rsidP="00AD6851">
            <w:pPr>
              <w:spacing w:before="100" w:beforeAutospacing="1" w:after="100" w:afterAutospacing="1" w:line="240" w:lineRule="auto"/>
              <w:rPr>
                <w:rFonts w:ascii="Tahoma" w:eastAsia="Times New Roman" w:hAnsi="Tahoma" w:cs="Tahoma"/>
                <w:b/>
                <w:bCs/>
                <w:color w:val="E36C0A"/>
                <w:sz w:val="20"/>
                <w:szCs w:val="20"/>
              </w:rPr>
            </w:pPr>
          </w:p>
          <w:p w:rsidR="00AD6851" w:rsidRDefault="00AD6851" w:rsidP="00AD6851">
            <w:pPr>
              <w:spacing w:before="100" w:beforeAutospacing="1" w:after="100" w:afterAutospacing="1" w:line="240" w:lineRule="auto"/>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AD6851" w:rsidRDefault="00AD6851" w:rsidP="00AD6851">
            <w:pPr>
              <w:spacing w:before="100" w:beforeAutospacing="1" w:after="100" w:afterAutospacing="1" w:line="240" w:lineRule="auto"/>
              <w:rPr>
                <w:rFonts w:ascii="Tahoma" w:eastAsia="Times New Roman" w:hAnsi="Tahoma" w:cs="Tahoma"/>
                <w:b/>
                <w:bCs/>
                <w:color w:val="E43ADC"/>
                <w:sz w:val="20"/>
                <w:szCs w:val="20"/>
              </w:rPr>
            </w:pPr>
          </w:p>
          <w:p w:rsidR="00AD6851" w:rsidRDefault="00AD6851" w:rsidP="00AD6851">
            <w:pPr>
              <w:spacing w:before="100" w:beforeAutospacing="1" w:after="100" w:afterAutospacing="1" w:line="240" w:lineRule="auto"/>
              <w:rPr>
                <w:rFonts w:ascii="Tahoma" w:eastAsia="Times New Roman" w:hAnsi="Tahoma" w:cs="Tahoma"/>
                <w:b/>
                <w:bCs/>
                <w:color w:val="E43ADC"/>
                <w:sz w:val="20"/>
                <w:szCs w:val="20"/>
              </w:rPr>
            </w:pP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Arial" w:hAnsi="Arial" w:cs="Arial"/>
                <w:sz w:val="20"/>
                <w:szCs w:val="20"/>
                <w:lang w:val="en"/>
              </w:rPr>
              <w:t xml:space="preserve">Using </w:t>
            </w:r>
            <w:r>
              <w:rPr>
                <w:rStyle w:val="Strong"/>
                <w:rFonts w:ascii="Arial" w:hAnsi="Arial" w:cs="Arial"/>
                <w:sz w:val="20"/>
                <w:szCs w:val="20"/>
                <w:lang w:val="en"/>
              </w:rPr>
              <w:t>context clues</w:t>
            </w:r>
            <w:r>
              <w:rPr>
                <w:rFonts w:ascii="Arial" w:hAnsi="Arial" w:cs="Arial"/>
                <w:sz w:val="20"/>
                <w:szCs w:val="20"/>
                <w:lang w:val="en"/>
              </w:rPr>
              <w:t xml:space="preserve"> to figure out meanings of unfamiliar words Using word parts to figure out meanings of unfamiliar words</w:t>
            </w:r>
          </w:p>
          <w:p w:rsidR="00AD6851" w:rsidRPr="000E3F2E" w:rsidRDefault="00AD6851" w:rsidP="00AD6851">
            <w:pPr>
              <w:spacing w:before="100" w:beforeAutospacing="1" w:after="100" w:afterAutospacing="1" w:line="240" w:lineRule="auto"/>
              <w:ind w:left="360"/>
              <w:rPr>
                <w:rFonts w:ascii="Tahoma" w:eastAsia="Times New Roman" w:hAnsi="Tahoma" w:cs="Tahoma"/>
                <w:color w:val="1F4E79" w:themeColor="accent1" w:themeShade="80"/>
                <w:sz w:val="20"/>
                <w:szCs w:val="20"/>
              </w:rPr>
            </w:pPr>
            <w:r w:rsidRPr="000E3F2E">
              <w:rPr>
                <w:rFonts w:ascii="Arial" w:hAnsi="Arial" w:cs="Arial"/>
                <w:color w:val="1F4E79" w:themeColor="accent1" w:themeShade="80"/>
                <w:sz w:val="20"/>
                <w:szCs w:val="20"/>
                <w:lang w:val="en"/>
              </w:rPr>
              <w:t>6</w:t>
            </w:r>
            <w:r w:rsidRPr="000E3F2E">
              <w:rPr>
                <w:rFonts w:ascii="Arial" w:hAnsi="Arial" w:cs="Arial"/>
                <w:color w:val="1F4E79" w:themeColor="accent1" w:themeShade="80"/>
                <w:sz w:val="20"/>
                <w:szCs w:val="20"/>
                <w:vertAlign w:val="superscript"/>
                <w:lang w:val="en"/>
              </w:rPr>
              <w:t>th</w:t>
            </w:r>
            <w:r w:rsidRPr="000E3F2E">
              <w:rPr>
                <w:rFonts w:ascii="Arial" w:hAnsi="Arial" w:cs="Arial"/>
                <w:color w:val="1F4E79" w:themeColor="accent1" w:themeShade="80"/>
                <w:sz w:val="20"/>
                <w:szCs w:val="20"/>
                <w:lang w:val="en"/>
              </w:rPr>
              <w:t xml:space="preserve"> period: Learn the four  essential skills Reading, speaking, Listening and Writing  to main stream</w:t>
            </w:r>
            <w:r>
              <w:rPr>
                <w:rFonts w:ascii="Arial" w:hAnsi="Arial" w:cs="Arial"/>
                <w:color w:val="1F4E79" w:themeColor="accent1" w:themeShade="80"/>
                <w:sz w:val="20"/>
                <w:szCs w:val="20"/>
                <w:lang w:val="en"/>
              </w:rPr>
              <w:t xml:space="preserve"> student</w:t>
            </w:r>
            <w:r w:rsidRPr="000E3F2E">
              <w:rPr>
                <w:rFonts w:ascii="Arial" w:hAnsi="Arial" w:cs="Arial"/>
                <w:color w:val="1F4E79" w:themeColor="accent1" w:themeShade="80"/>
                <w:sz w:val="20"/>
                <w:szCs w:val="20"/>
                <w:lang w:val="en"/>
              </w:rPr>
              <w:t xml:space="preserve"> into English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p>
          <w:p w:rsidR="00AD6851" w:rsidRDefault="00AD6851" w:rsidP="00AD6851">
            <w:pPr>
              <w:autoSpaceDE w:val="0"/>
              <w:autoSpaceDN w:val="0"/>
              <w:adjustRightInd w:val="0"/>
              <w:spacing w:after="0" w:line="240" w:lineRule="auto"/>
              <w:rPr>
                <w:rFonts w:ascii="Courier New" w:hAnsi="Courier New" w:cs="Courier New"/>
                <w:color w:val="FF66FF"/>
                <w:sz w:val="24"/>
                <w:szCs w:val="24"/>
              </w:rPr>
            </w:pPr>
          </w:p>
          <w:p w:rsidR="00AD6851" w:rsidRDefault="00AD6851" w:rsidP="00AD6851">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We will learn u</w:t>
            </w:r>
            <w:r w:rsidRPr="0097108B">
              <w:rPr>
                <w:rFonts w:ascii="Courier New" w:hAnsi="Courier New" w:cs="Courier New"/>
                <w:color w:val="FF66FF"/>
                <w:sz w:val="24"/>
                <w:szCs w:val="24"/>
              </w:rPr>
              <w:t>sing context clues to figure out meanings of unfamiliar</w:t>
            </w:r>
            <w:r>
              <w:rPr>
                <w:rFonts w:ascii="Courier New" w:hAnsi="Courier New" w:cs="Courier New"/>
                <w:color w:val="FF66FF"/>
                <w:sz w:val="24"/>
                <w:szCs w:val="24"/>
              </w:rPr>
              <w:t xml:space="preserve"> words </w:t>
            </w:r>
          </w:p>
          <w:p w:rsidR="00AD6851" w:rsidRPr="0097108B" w:rsidRDefault="00AD6851" w:rsidP="00AD6851">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 xml:space="preserve">We will </w:t>
            </w:r>
            <w:r w:rsidRPr="0097108B">
              <w:rPr>
                <w:rFonts w:ascii="Courier New" w:hAnsi="Courier New" w:cs="Courier New"/>
                <w:color w:val="FF66FF"/>
                <w:sz w:val="24"/>
                <w:szCs w:val="24"/>
              </w:rPr>
              <w:t xml:space="preserve">work in groups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AD6851" w:rsidRDefault="00AD6851" w:rsidP="00AD6851">
            <w:pPr>
              <w:spacing w:before="100" w:beforeAutospacing="1" w:after="100" w:afterAutospacing="1" w:line="240" w:lineRule="auto"/>
              <w:rPr>
                <w:rFonts w:ascii="Tahoma" w:eastAsia="Times New Roman" w:hAnsi="Tahoma" w:cs="Tahoma"/>
                <w:b/>
                <w:bCs/>
                <w:sz w:val="20"/>
                <w:szCs w:val="20"/>
              </w:rPr>
            </w:pP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AD6851" w:rsidRPr="008E309C" w:rsidRDefault="00AD6851" w:rsidP="00AD6851">
            <w:pPr>
              <w:spacing w:before="100" w:beforeAutospacing="1" w:after="100" w:afterAutospacing="1" w:line="240" w:lineRule="auto"/>
              <w:ind w:left="360"/>
              <w:rPr>
                <w:rFonts w:ascii="Tahoma" w:eastAsia="Times New Roman" w:hAnsi="Tahoma" w:cs="Tahoma"/>
                <w:b/>
                <w:bCs/>
                <w:sz w:val="20"/>
                <w:szCs w:val="20"/>
              </w:rPr>
            </w:pPr>
          </w:p>
        </w:tc>
      </w:tr>
      <w:tr w:rsidR="00AD6851" w:rsidTr="00335005">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Pr="008E309C"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Refreshing on context clue how to find the meaning of a word you don’t know and go over comprehension </w:t>
            </w:r>
          </w:p>
        </w:tc>
      </w:tr>
      <w:tr w:rsidR="00AD6851" w:rsidTr="00335005">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Pr="008E309C"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 </w:t>
            </w:r>
            <w:proofErr w:type="spellStart"/>
            <w:r>
              <w:rPr>
                <w:rFonts w:ascii="Tahoma" w:eastAsia="Times New Roman" w:hAnsi="Tahoma" w:cs="Tahoma"/>
                <w:b/>
                <w:bCs/>
                <w:sz w:val="20"/>
                <w:szCs w:val="20"/>
              </w:rPr>
              <w:t>Sopa</w:t>
            </w:r>
            <w:proofErr w:type="spellEnd"/>
            <w:r>
              <w:rPr>
                <w:rFonts w:ascii="Tahoma" w:eastAsia="Times New Roman" w:hAnsi="Tahoma" w:cs="Tahoma"/>
                <w:b/>
                <w:bCs/>
                <w:sz w:val="20"/>
                <w:szCs w:val="20"/>
              </w:rPr>
              <w:t xml:space="preserve"> o </w:t>
            </w:r>
            <w:proofErr w:type="spellStart"/>
            <w:r>
              <w:rPr>
                <w:rFonts w:ascii="Tahoma" w:eastAsia="Times New Roman" w:hAnsi="Tahoma" w:cs="Tahoma"/>
                <w:b/>
                <w:bCs/>
                <w:sz w:val="20"/>
                <w:szCs w:val="20"/>
              </w:rPr>
              <w:t>Ensalada</w:t>
            </w:r>
            <w:proofErr w:type="spellEnd"/>
            <w:r>
              <w:rPr>
                <w:rFonts w:ascii="Tahoma" w:eastAsia="Times New Roman" w:hAnsi="Tahoma" w:cs="Tahoma"/>
                <w:b/>
                <w:bCs/>
                <w:sz w:val="20"/>
                <w:szCs w:val="20"/>
              </w:rPr>
              <w:t>?” They will answer all questions pertaining the story and also find the meaning to the underline word by finding the context clue word in the story.</w:t>
            </w:r>
          </w:p>
        </w:tc>
      </w:tr>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color w:val="000000"/>
                <w:sz w:val="20"/>
                <w:szCs w:val="20"/>
              </w:rPr>
              <w:t xml:space="preserve">Students are collaboratively working with classmates </w:t>
            </w:r>
            <w:r>
              <w:rPr>
                <w:rFonts w:ascii="Tahoma" w:eastAsia="Times New Roman" w:hAnsi="Tahoma" w:cs="Tahoma"/>
                <w:color w:val="000000"/>
                <w:sz w:val="20"/>
                <w:szCs w:val="20"/>
              </w:rPr>
              <w:t>of various learning styles (ELL and bilingual)</w:t>
            </w:r>
            <w:r w:rsidRPr="00942A06">
              <w:rPr>
                <w:rFonts w:ascii="Tahoma" w:eastAsia="Times New Roman" w:hAnsi="Tahoma" w:cs="Tahoma"/>
                <w:color w:val="000000"/>
                <w:sz w:val="20"/>
                <w:szCs w:val="20"/>
              </w:rPr>
              <w:t>.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Pr="00942A06" w:rsidRDefault="00AD6851" w:rsidP="00AD6851">
            <w:pPr>
              <w:numPr>
                <w:ilvl w:val="0"/>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Get feedback from students 4 questions to know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What did you learning?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Why is it important?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How do you know it is good?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How can you improve? </w:t>
            </w:r>
          </w:p>
          <w:p w:rsidR="00AD6851" w:rsidRPr="00FA0EA3" w:rsidRDefault="00AD6851" w:rsidP="00AD6851">
            <w:pPr>
              <w:spacing w:before="100" w:beforeAutospacing="1" w:after="100" w:afterAutospacing="1" w:line="240" w:lineRule="auto"/>
              <w:ind w:left="360"/>
              <w:rPr>
                <w:rFonts w:ascii="Tahoma" w:eastAsia="Times New Roman" w:hAnsi="Tahoma" w:cs="Tahoma"/>
                <w:color w:val="5B9BD5" w:themeColor="accent1"/>
                <w:sz w:val="20"/>
                <w:szCs w:val="20"/>
              </w:rPr>
            </w:pPr>
            <w:r w:rsidRPr="00942A06">
              <w:rPr>
                <w:rFonts w:ascii="Tahoma" w:eastAsia="Times New Roman" w:hAnsi="Tahoma" w:cs="Tahoma"/>
                <w:sz w:val="20"/>
                <w:szCs w:val="20"/>
              </w:rPr>
              <w:t> </w:t>
            </w:r>
            <w:r w:rsidRPr="00FA0EA3">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sz w:val="20"/>
                <w:szCs w:val="20"/>
              </w:rPr>
              <w:t> </w:t>
            </w:r>
          </w:p>
        </w:tc>
      </w:tr>
      <w:tr w:rsidR="00AD6851" w:rsidTr="00AD6851">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)context clue ( clave de context)</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Research/Resources</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and computers Systemm44 and Reading 180 and Rosetta Stone </w:t>
            </w: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sz w:val="20"/>
                <w:szCs w:val="20"/>
              </w:rPr>
              <w:t> </w:t>
            </w: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sz w:val="20"/>
                <w:szCs w:val="20"/>
              </w:rPr>
              <w:t> </w:t>
            </w:r>
          </w:p>
          <w:p w:rsidR="00AD6851" w:rsidRPr="00942A06" w:rsidRDefault="00AD6851" w:rsidP="00AD6851">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color w:val="000000"/>
                <w:sz w:val="20"/>
                <w:szCs w:val="20"/>
              </w:rPr>
              <w:t>Think- Pair-Share and peer tutoring</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D6851" w:rsidRPr="00942A06" w:rsidRDefault="00AD6851" w:rsidP="00AD6851">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Friday, 9/2</w:t>
            </w:r>
          </w:p>
          <w:p w:rsidR="00AD6851" w:rsidRPr="00942A06" w:rsidRDefault="00AD6851" w:rsidP="00AD6851">
            <w:pPr>
              <w:spacing w:before="100" w:beforeAutospacing="1" w:after="100" w:afterAutospacing="1" w:line="240" w:lineRule="auto"/>
              <w:jc w:val="center"/>
              <w:rPr>
                <w:rFonts w:ascii="Tahoma" w:eastAsia="Times New Roman" w:hAnsi="Tahoma" w:cs="Tahoma"/>
                <w:sz w:val="20"/>
                <w:szCs w:val="20"/>
              </w:rPr>
            </w:pPr>
            <w:r w:rsidRPr="00942A06">
              <w:rPr>
                <w:rFonts w:ascii="Tahoma" w:eastAsia="Times New Roman" w:hAnsi="Tahoma" w:cs="Tahoma"/>
                <w:sz w:val="20"/>
                <w:szCs w:val="20"/>
              </w:rPr>
              <w:t> </w:t>
            </w:r>
          </w:p>
        </w:tc>
      </w:tr>
      <w:tr w:rsidR="00AD6851" w:rsidTr="003F040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lastRenderedPageBreak/>
              <w:t>Objective</w:t>
            </w:r>
          </w:p>
          <w:p w:rsidR="00AD6851" w:rsidRDefault="00AD6851" w:rsidP="00AD6851">
            <w:pPr>
              <w:spacing w:before="100" w:beforeAutospacing="1" w:after="100" w:afterAutospacing="1" w:line="170" w:lineRule="atLeast"/>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AD6851" w:rsidRDefault="00AD6851" w:rsidP="00AD6851">
            <w:pPr>
              <w:spacing w:before="100" w:beforeAutospacing="1" w:after="100" w:afterAutospacing="1" w:line="170" w:lineRule="atLeast"/>
              <w:rPr>
                <w:rFonts w:ascii="Tahoma" w:eastAsia="Times New Roman" w:hAnsi="Tahoma" w:cs="Tahoma"/>
                <w:b/>
                <w:bCs/>
                <w:color w:val="E36C0A"/>
                <w:sz w:val="20"/>
                <w:szCs w:val="20"/>
              </w:rPr>
            </w:pPr>
          </w:p>
          <w:p w:rsidR="00AD6851" w:rsidRDefault="00AD6851" w:rsidP="00AD6851">
            <w:pPr>
              <w:spacing w:before="100" w:beforeAutospacing="1" w:after="100" w:afterAutospacing="1" w:line="170" w:lineRule="atLeast"/>
              <w:rPr>
                <w:rFonts w:ascii="Tahoma" w:eastAsia="Times New Roman" w:hAnsi="Tahoma" w:cs="Tahoma"/>
                <w:b/>
                <w:bCs/>
                <w:color w:val="E43ADC"/>
                <w:sz w:val="20"/>
                <w:szCs w:val="20"/>
              </w:rPr>
            </w:pPr>
          </w:p>
          <w:p w:rsidR="00AD6851" w:rsidRDefault="00AD6851" w:rsidP="00AD6851">
            <w:pPr>
              <w:spacing w:before="100" w:beforeAutospacing="1" w:after="100" w:afterAutospacing="1" w:line="170" w:lineRule="atLeast"/>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AD6851" w:rsidRDefault="00AD6851" w:rsidP="00AD6851">
            <w:pPr>
              <w:spacing w:before="100" w:beforeAutospacing="1" w:after="100" w:afterAutospacing="1" w:line="170" w:lineRule="atLeast"/>
              <w:rPr>
                <w:rFonts w:ascii="Tahoma" w:eastAsia="Times New Roman" w:hAnsi="Tahoma" w:cs="Tahoma"/>
                <w:b/>
                <w:bCs/>
                <w:color w:val="FF66FF"/>
                <w:sz w:val="20"/>
                <w:szCs w:val="20"/>
              </w:rPr>
            </w:pPr>
          </w:p>
          <w:p w:rsidR="00AD6851" w:rsidRDefault="00AD6851" w:rsidP="00AD6851">
            <w:pPr>
              <w:spacing w:before="100" w:beforeAutospacing="1" w:after="100" w:afterAutospacing="1" w:line="170" w:lineRule="atLeast"/>
              <w:rPr>
                <w:rFonts w:ascii="Tahoma" w:eastAsia="Times New Roman" w:hAnsi="Tahoma" w:cs="Tahoma"/>
                <w:b/>
                <w:bCs/>
                <w:color w:val="FF66FF"/>
                <w:sz w:val="20"/>
                <w:szCs w:val="20"/>
              </w:rPr>
            </w:pPr>
          </w:p>
          <w:p w:rsidR="00AD6851" w:rsidRDefault="00AD6851" w:rsidP="00AD6851">
            <w:pPr>
              <w:spacing w:before="100" w:beforeAutospacing="1" w:after="100" w:afterAutospacing="1" w:line="170" w:lineRule="atLeast"/>
              <w:rPr>
                <w:rFonts w:ascii="Tahoma" w:eastAsia="Times New Roman" w:hAnsi="Tahoma" w:cs="Tahoma"/>
                <w:b/>
                <w:bCs/>
                <w:color w:val="FF66FF"/>
                <w:sz w:val="20"/>
                <w:szCs w:val="20"/>
              </w:rPr>
            </w:pPr>
          </w:p>
          <w:p w:rsidR="00AD6851" w:rsidRDefault="00AD6851" w:rsidP="00AD6851">
            <w:pPr>
              <w:spacing w:before="100" w:beforeAutospacing="1" w:after="100" w:afterAutospacing="1" w:line="170" w:lineRule="atLeast"/>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Arial" w:hAnsi="Arial" w:cs="Arial"/>
                <w:sz w:val="20"/>
                <w:szCs w:val="20"/>
                <w:lang w:val="en"/>
              </w:rPr>
              <w:t xml:space="preserve">Using </w:t>
            </w:r>
            <w:r>
              <w:rPr>
                <w:rStyle w:val="Strong"/>
                <w:rFonts w:ascii="Arial" w:hAnsi="Arial" w:cs="Arial"/>
                <w:sz w:val="20"/>
                <w:szCs w:val="20"/>
                <w:lang w:val="en"/>
              </w:rPr>
              <w:t>context clues</w:t>
            </w:r>
            <w:r>
              <w:rPr>
                <w:rFonts w:ascii="Arial" w:hAnsi="Arial" w:cs="Arial"/>
                <w:sz w:val="20"/>
                <w:szCs w:val="20"/>
                <w:lang w:val="en"/>
              </w:rPr>
              <w:t xml:space="preserve"> to figure out meanings of unfamiliar words Using word parts to figure out meanings of unfamiliar words. </w:t>
            </w:r>
          </w:p>
          <w:p w:rsidR="00AD6851" w:rsidRPr="000E3F2E" w:rsidRDefault="00AD6851" w:rsidP="00AD6851">
            <w:pPr>
              <w:spacing w:before="100" w:beforeAutospacing="1" w:after="100" w:afterAutospacing="1" w:line="240" w:lineRule="auto"/>
              <w:ind w:left="360"/>
              <w:rPr>
                <w:rFonts w:ascii="Tahoma" w:eastAsia="Times New Roman" w:hAnsi="Tahoma" w:cs="Tahoma"/>
                <w:color w:val="1F4E79" w:themeColor="accent1" w:themeShade="80"/>
                <w:sz w:val="20"/>
                <w:szCs w:val="20"/>
              </w:rPr>
            </w:pPr>
            <w:r w:rsidRPr="000E3F2E">
              <w:rPr>
                <w:rFonts w:ascii="Arial" w:hAnsi="Arial" w:cs="Arial"/>
                <w:color w:val="1F4E79" w:themeColor="accent1" w:themeShade="80"/>
                <w:sz w:val="20"/>
                <w:szCs w:val="20"/>
                <w:lang w:val="en"/>
              </w:rPr>
              <w:t>6</w:t>
            </w:r>
            <w:r w:rsidRPr="000E3F2E">
              <w:rPr>
                <w:rFonts w:ascii="Arial" w:hAnsi="Arial" w:cs="Arial"/>
                <w:color w:val="1F4E79" w:themeColor="accent1" w:themeShade="80"/>
                <w:sz w:val="20"/>
                <w:szCs w:val="20"/>
                <w:vertAlign w:val="superscript"/>
                <w:lang w:val="en"/>
              </w:rPr>
              <w:t>th</w:t>
            </w:r>
            <w:r w:rsidRPr="000E3F2E">
              <w:rPr>
                <w:rFonts w:ascii="Arial" w:hAnsi="Arial" w:cs="Arial"/>
                <w:color w:val="1F4E79" w:themeColor="accent1" w:themeShade="80"/>
                <w:sz w:val="20"/>
                <w:szCs w:val="20"/>
                <w:lang w:val="en"/>
              </w:rPr>
              <w:t xml:space="preserve"> period: Learn the four  essential skills Reading, speaking, Listening and Writing  to main stream</w:t>
            </w:r>
            <w:r>
              <w:rPr>
                <w:rFonts w:ascii="Arial" w:hAnsi="Arial" w:cs="Arial"/>
                <w:color w:val="1F4E79" w:themeColor="accent1" w:themeShade="80"/>
                <w:sz w:val="20"/>
                <w:szCs w:val="20"/>
                <w:lang w:val="en"/>
              </w:rPr>
              <w:t xml:space="preserve"> student</w:t>
            </w:r>
            <w:r w:rsidRPr="000E3F2E">
              <w:rPr>
                <w:rFonts w:ascii="Arial" w:hAnsi="Arial" w:cs="Arial"/>
                <w:color w:val="1F4E79" w:themeColor="accent1" w:themeShade="80"/>
                <w:sz w:val="20"/>
                <w:szCs w:val="20"/>
                <w:lang w:val="en"/>
              </w:rPr>
              <w:t xml:space="preserve"> into English </w:t>
            </w:r>
          </w:p>
          <w:p w:rsidR="00AD6851" w:rsidRDefault="00AD6851" w:rsidP="00AD6851">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We will learn u</w:t>
            </w:r>
            <w:r w:rsidRPr="0097108B">
              <w:rPr>
                <w:rFonts w:ascii="Courier New" w:hAnsi="Courier New" w:cs="Courier New"/>
                <w:color w:val="FF66FF"/>
                <w:sz w:val="24"/>
                <w:szCs w:val="24"/>
              </w:rPr>
              <w:t>sing context clues to figure out meanings of unfamiliar</w:t>
            </w:r>
            <w:r>
              <w:rPr>
                <w:rFonts w:ascii="Courier New" w:hAnsi="Courier New" w:cs="Courier New"/>
                <w:color w:val="FF66FF"/>
                <w:sz w:val="24"/>
                <w:szCs w:val="24"/>
              </w:rPr>
              <w:t xml:space="preserve"> wor</w:t>
            </w:r>
            <w:r w:rsidRPr="0097108B">
              <w:rPr>
                <w:rFonts w:ascii="Courier New" w:hAnsi="Courier New" w:cs="Courier New"/>
                <w:color w:val="FF66FF"/>
                <w:sz w:val="24"/>
                <w:szCs w:val="24"/>
              </w:rPr>
              <w:t xml:space="preserve">ds </w:t>
            </w:r>
          </w:p>
          <w:p w:rsidR="00AD6851" w:rsidRPr="0097108B" w:rsidRDefault="00AD6851" w:rsidP="00AD6851">
            <w:pPr>
              <w:autoSpaceDE w:val="0"/>
              <w:autoSpaceDN w:val="0"/>
              <w:adjustRightInd w:val="0"/>
              <w:spacing w:after="0" w:line="240" w:lineRule="auto"/>
              <w:rPr>
                <w:rFonts w:ascii="Courier New" w:hAnsi="Courier New" w:cs="Courier New"/>
                <w:color w:val="FF66FF"/>
                <w:sz w:val="24"/>
                <w:szCs w:val="24"/>
              </w:rPr>
            </w:pPr>
            <w:r>
              <w:rPr>
                <w:rFonts w:ascii="Courier New" w:hAnsi="Courier New" w:cs="Courier New"/>
                <w:color w:val="FF66FF"/>
                <w:sz w:val="24"/>
                <w:szCs w:val="24"/>
              </w:rPr>
              <w:t xml:space="preserve">We will </w:t>
            </w:r>
            <w:r w:rsidRPr="0097108B">
              <w:rPr>
                <w:rFonts w:ascii="Courier New" w:hAnsi="Courier New" w:cs="Courier New"/>
                <w:color w:val="FF66FF"/>
                <w:sz w:val="24"/>
                <w:szCs w:val="24"/>
              </w:rPr>
              <w:t xml:space="preserve">work in groups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knowledge to support their progress form level to level of language proficiency </w:t>
            </w:r>
          </w:p>
          <w:p w:rsidR="00AD6851" w:rsidRDefault="00AD6851" w:rsidP="00AD6851">
            <w:pPr>
              <w:spacing w:before="100" w:beforeAutospacing="1" w:after="100" w:afterAutospacing="1" w:line="240" w:lineRule="auto"/>
              <w:rPr>
                <w:rFonts w:ascii="Tahoma" w:eastAsia="Times New Roman" w:hAnsi="Tahoma" w:cs="Tahoma"/>
                <w:b/>
                <w:bCs/>
                <w:sz w:val="20"/>
                <w:szCs w:val="20"/>
              </w:rPr>
            </w:pP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explicitly as well as inferences drawn for the text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AD6851" w:rsidRDefault="00AD6851" w:rsidP="00AD685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AD6851" w:rsidRPr="008E309C" w:rsidRDefault="00AD6851" w:rsidP="00AD6851">
            <w:pPr>
              <w:spacing w:before="100" w:beforeAutospacing="1" w:after="100" w:afterAutospacing="1" w:line="240" w:lineRule="auto"/>
              <w:rPr>
                <w:rFonts w:ascii="Tahoma" w:eastAsia="Times New Roman" w:hAnsi="Tahoma" w:cs="Tahoma"/>
                <w:b/>
                <w:bCs/>
                <w:sz w:val="20"/>
                <w:szCs w:val="20"/>
              </w:rPr>
            </w:pP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D6851" w:rsidRPr="008E309C"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context clue how to find the meaning of a word you don’t know and go over comprehension </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lastRenderedPageBreak/>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D6851" w:rsidRPr="008E309C" w:rsidRDefault="00AD6851" w:rsidP="00AD6851">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“A La </w:t>
            </w:r>
            <w:proofErr w:type="spellStart"/>
            <w:r>
              <w:rPr>
                <w:rFonts w:ascii="Tahoma" w:eastAsia="Times New Roman" w:hAnsi="Tahoma" w:cs="Tahoma"/>
                <w:b/>
                <w:bCs/>
                <w:sz w:val="20"/>
                <w:szCs w:val="20"/>
              </w:rPr>
              <w:t>Medianoche</w:t>
            </w:r>
            <w:proofErr w:type="spellEnd"/>
            <w:r>
              <w:rPr>
                <w:rFonts w:ascii="Tahoma" w:eastAsia="Times New Roman" w:hAnsi="Tahoma" w:cs="Tahoma"/>
                <w:b/>
                <w:bCs/>
                <w:sz w:val="20"/>
                <w:szCs w:val="20"/>
              </w:rPr>
              <w:t>” They will answer all questions pertaining the story and also find the meaning to the underline word by finding the context clue word in the story.</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color w:val="000000"/>
                <w:sz w:val="20"/>
                <w:szCs w:val="20"/>
              </w:rPr>
              <w:t>Students are collaboratively working with classmates o</w:t>
            </w:r>
            <w:r>
              <w:rPr>
                <w:rFonts w:ascii="Tahoma" w:eastAsia="Times New Roman" w:hAnsi="Tahoma" w:cs="Tahoma"/>
                <w:color w:val="000000"/>
                <w:sz w:val="20"/>
                <w:szCs w:val="20"/>
              </w:rPr>
              <w:t>f various learning styles (ELL and bilingual</w:t>
            </w:r>
            <w:r w:rsidRPr="00942A06">
              <w:rPr>
                <w:rFonts w:ascii="Tahoma" w:eastAsia="Times New Roman" w:hAnsi="Tahoma" w:cs="Tahoma"/>
                <w:color w:val="000000"/>
                <w:sz w:val="20"/>
                <w:szCs w:val="20"/>
              </w:rPr>
              <w:t>).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AD6851" w:rsidTr="003F0403">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Pr="00942A06" w:rsidRDefault="00AD6851" w:rsidP="00AD6851">
            <w:pPr>
              <w:numPr>
                <w:ilvl w:val="0"/>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Get feedback from students 4 questions to know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What did you learning?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Why is it important?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How do you know it is good? </w:t>
            </w:r>
          </w:p>
          <w:p w:rsidR="00AD6851" w:rsidRPr="00942A06" w:rsidRDefault="00AD6851" w:rsidP="00AD6851">
            <w:pPr>
              <w:numPr>
                <w:ilvl w:val="1"/>
                <w:numId w:val="3"/>
              </w:numPr>
              <w:spacing w:before="100" w:beforeAutospacing="1" w:after="100" w:afterAutospacing="1" w:line="240" w:lineRule="auto"/>
              <w:rPr>
                <w:rFonts w:ascii="Tahoma" w:eastAsia="Times New Roman" w:hAnsi="Tahoma" w:cs="Tahoma"/>
                <w:color w:val="000000"/>
                <w:sz w:val="20"/>
                <w:szCs w:val="20"/>
              </w:rPr>
            </w:pPr>
            <w:r w:rsidRPr="00942A06">
              <w:rPr>
                <w:rFonts w:ascii="Tahoma" w:eastAsia="Times New Roman" w:hAnsi="Tahoma" w:cs="Tahoma"/>
                <w:color w:val="000000"/>
                <w:sz w:val="20"/>
                <w:szCs w:val="20"/>
              </w:rPr>
              <w:t xml:space="preserve">How can you improve? </w:t>
            </w:r>
          </w:p>
          <w:p w:rsidR="00AD6851" w:rsidRPr="00FA0EA3" w:rsidRDefault="00AD6851" w:rsidP="00AD6851">
            <w:pPr>
              <w:spacing w:before="100" w:beforeAutospacing="1" w:after="100" w:afterAutospacing="1" w:line="240" w:lineRule="auto"/>
              <w:ind w:left="360"/>
              <w:rPr>
                <w:rFonts w:ascii="Tahoma" w:eastAsia="Times New Roman" w:hAnsi="Tahoma" w:cs="Tahoma"/>
                <w:color w:val="5B9BD5" w:themeColor="accent1"/>
                <w:sz w:val="20"/>
                <w:szCs w:val="20"/>
              </w:rPr>
            </w:pPr>
            <w:r w:rsidRPr="00942A06">
              <w:rPr>
                <w:rFonts w:ascii="Tahoma" w:eastAsia="Times New Roman" w:hAnsi="Tahoma" w:cs="Tahoma"/>
                <w:sz w:val="20"/>
                <w:szCs w:val="20"/>
              </w:rPr>
              <w:t> </w:t>
            </w:r>
            <w:r w:rsidRPr="00FA0EA3">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sz w:val="20"/>
                <w:szCs w:val="20"/>
              </w:rPr>
              <w:t> </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)context clue ( clave de context)</w:t>
            </w:r>
          </w:p>
        </w:tc>
      </w:tr>
      <w:tr w:rsidR="00AD6851" w:rsidTr="003F040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Additional Research/Resources</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AD6851" w:rsidRDefault="00AD6851" w:rsidP="00AD6851">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AD6851" w:rsidRDefault="00AD6851" w:rsidP="00AD6851">
            <w:pPr>
              <w:spacing w:before="100" w:beforeAutospacing="1" w:after="100" w:afterAutospacing="1" w:line="240" w:lineRule="auto"/>
              <w:rPr>
                <w:rFonts w:ascii="Tahoma" w:eastAsia="Times New Roman" w:hAnsi="Tahoma" w:cs="Tahoma"/>
                <w:sz w:val="20"/>
                <w:szCs w:val="20"/>
              </w:rPr>
            </w:pP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ubicaciónand</w:t>
            </w:r>
            <w:proofErr w:type="spellEnd"/>
            <w:r>
              <w:rPr>
                <w:rFonts w:ascii="Tahoma" w:eastAsia="Times New Roman" w:hAnsi="Tahoma" w:cs="Tahoma"/>
                <w:sz w:val="20"/>
                <w:szCs w:val="20"/>
              </w:rPr>
              <w:t xml:space="preserve"> computers Systemm44 and Reading 180 and Rosetta Stone </w:t>
            </w: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sz w:val="20"/>
                <w:szCs w:val="20"/>
              </w:rPr>
              <w:t> </w:t>
            </w:r>
          </w:p>
          <w:p w:rsidR="00AD6851" w:rsidRPr="00942A06" w:rsidRDefault="00AD6851" w:rsidP="00AD6851">
            <w:pPr>
              <w:spacing w:before="100" w:beforeAutospacing="1" w:after="100" w:afterAutospacing="1" w:line="240" w:lineRule="auto"/>
              <w:rPr>
                <w:rFonts w:ascii="Tahoma" w:eastAsia="Times New Roman" w:hAnsi="Tahoma" w:cs="Tahoma"/>
                <w:sz w:val="20"/>
                <w:szCs w:val="20"/>
              </w:rPr>
            </w:pPr>
            <w:r w:rsidRPr="00942A06">
              <w:rPr>
                <w:rFonts w:ascii="Tahoma" w:eastAsia="Times New Roman" w:hAnsi="Tahoma" w:cs="Tahoma"/>
                <w:sz w:val="20"/>
                <w:szCs w:val="20"/>
              </w:rPr>
              <w:t> </w:t>
            </w:r>
          </w:p>
          <w:p w:rsidR="00AD6851" w:rsidRPr="00942A06" w:rsidRDefault="00AD6851" w:rsidP="00AD6851">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color w:val="000000"/>
                <w:sz w:val="20"/>
                <w:szCs w:val="20"/>
              </w:rPr>
              <w:t>Think- Pair-Share and peer tutoring</w:t>
            </w:r>
          </w:p>
        </w:tc>
      </w:tr>
    </w:tbl>
    <w:p w:rsidR="003F3817" w:rsidRDefault="003F3817"/>
    <w:sectPr w:rsidR="003F3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17B"/>
    <w:multiLevelType w:val="multilevel"/>
    <w:tmpl w:val="C804E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03"/>
    <w:rsid w:val="002114E5"/>
    <w:rsid w:val="00335005"/>
    <w:rsid w:val="003F0403"/>
    <w:rsid w:val="003F3817"/>
    <w:rsid w:val="00870600"/>
    <w:rsid w:val="00AD6851"/>
    <w:rsid w:val="00F8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83B5-E5E0-4DFE-A35E-594CDA8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0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2</cp:revision>
  <dcterms:created xsi:type="dcterms:W3CDTF">2016-09-06T13:37:00Z</dcterms:created>
  <dcterms:modified xsi:type="dcterms:W3CDTF">2016-09-06T13:37:00Z</dcterms:modified>
</cp:coreProperties>
</file>